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FB3F81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3F8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FB3F81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B3F81" w:rsidRDefault="009801B3" w:rsidP="00A725C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FB3F81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</w:t>
      </w:r>
      <w:r w:rsidR="002962FC" w:rsidRPr="00FB3F81">
        <w:rPr>
          <w:rFonts w:ascii="Times New Roman" w:hAnsi="Times New Roman"/>
          <w:sz w:val="28"/>
        </w:rPr>
        <w:t xml:space="preserve">О внесении изменений </w:t>
      </w:r>
      <w:r w:rsidR="002962FC" w:rsidRPr="00FB3F8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62FC" w:rsidRPr="00FB3F81">
        <w:rPr>
          <w:rFonts w:ascii="Times New Roman" w:hAnsi="Times New Roman"/>
          <w:sz w:val="28"/>
        </w:rPr>
        <w:t>муниципальную программу «Управление муниципальными финансами и муниципальным долгом города Ставрополя», утвержденную</w:t>
      </w:r>
      <w:r w:rsidR="002962FC" w:rsidRPr="00FB3F81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Ставрополя от 14.11.2019 № 3216</w:t>
      </w:r>
      <w:r w:rsidRPr="00FB3F8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962FC" w:rsidRPr="00FB3F81">
        <w:rPr>
          <w:rFonts w:ascii="Times New Roman" w:hAnsi="Times New Roman"/>
          <w:sz w:val="28"/>
        </w:rPr>
        <w:t>Об утверждении муниципальной программы «Управление муниципальными финансами и муниципальным долгом города Ставрополя</w:t>
      </w:r>
      <w:r w:rsidRPr="00FB3F8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25C0" w:rsidRPr="00FB3F81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61D23" w:rsidRPr="00C91330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330">
        <w:rPr>
          <w:rFonts w:ascii="Times New Roman" w:hAnsi="Times New Roman" w:cs="Times New Roman"/>
          <w:sz w:val="28"/>
          <w:szCs w:val="28"/>
        </w:rPr>
        <w:t>Проект постановления ад</w:t>
      </w:r>
      <w:r w:rsidR="001070C8" w:rsidRPr="00C91330">
        <w:rPr>
          <w:rFonts w:ascii="Times New Roman" w:hAnsi="Times New Roman" w:cs="Times New Roman"/>
          <w:sz w:val="28"/>
          <w:szCs w:val="28"/>
        </w:rPr>
        <w:t xml:space="preserve">министрации города Ставрополя </w:t>
      </w:r>
      <w:r w:rsidR="001070C8" w:rsidRPr="00C91330">
        <w:rPr>
          <w:rFonts w:ascii="Times New Roman" w:eastAsia="Calibri" w:hAnsi="Times New Roman" w:cs="Times New Roman"/>
          <w:sz w:val="28"/>
          <w:szCs w:val="28"/>
        </w:rPr>
        <w:t>«</w:t>
      </w:r>
      <w:r w:rsidR="001070C8" w:rsidRPr="00C91330">
        <w:rPr>
          <w:rFonts w:ascii="Times New Roman" w:hAnsi="Times New Roman"/>
          <w:sz w:val="28"/>
        </w:rPr>
        <w:t xml:space="preserve">О внесении изменений </w:t>
      </w:r>
      <w:r w:rsidR="001070C8" w:rsidRPr="00C9133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070C8" w:rsidRPr="00C91330">
        <w:rPr>
          <w:rFonts w:ascii="Times New Roman" w:hAnsi="Times New Roman"/>
          <w:sz w:val="28"/>
        </w:rPr>
        <w:t>муниципальную программу «Управление муниципальными финансами и муниципальным долгом города Ставрополя», утвержденную</w:t>
      </w:r>
      <w:r w:rsidR="001070C8" w:rsidRPr="00C91330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Ставрополя от 14.11.2019 № 3216</w:t>
      </w:r>
      <w:r w:rsidR="001070C8" w:rsidRPr="00C9133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070C8" w:rsidRPr="00C91330">
        <w:rPr>
          <w:rFonts w:ascii="Times New Roman" w:hAnsi="Times New Roman"/>
          <w:sz w:val="28"/>
        </w:rPr>
        <w:t>Об утверждении муниципальной программы «Управление муниципальными финансами и муниципальным долгом города Ставрополя</w:t>
      </w:r>
      <w:r w:rsidR="001070C8" w:rsidRPr="00C9133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91330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405101">
        <w:rPr>
          <w:rFonts w:ascii="Times New Roman" w:eastAsia="Calibri" w:hAnsi="Times New Roman" w:cs="Times New Roman"/>
          <w:sz w:val="28"/>
          <w:szCs w:val="28"/>
        </w:rPr>
        <w:t xml:space="preserve">соответственно </w:t>
      </w:r>
      <w:r w:rsidRPr="00C9133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05101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постановления, </w:t>
      </w:r>
      <w:r w:rsidRPr="00C91330">
        <w:rPr>
          <w:rFonts w:ascii="Times New Roman" w:eastAsia="Calibri" w:hAnsi="Times New Roman" w:cs="Times New Roman"/>
          <w:sz w:val="28"/>
          <w:szCs w:val="28"/>
        </w:rPr>
        <w:t>Программа)</w:t>
      </w:r>
      <w:r w:rsidRPr="00C91330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</w:t>
      </w:r>
      <w:r w:rsidR="00E949B3" w:rsidRPr="00C91330">
        <w:rPr>
          <w:rFonts w:ascii="Times New Roman" w:hAnsi="Times New Roman" w:cs="Times New Roman"/>
          <w:sz w:val="28"/>
          <w:szCs w:val="28"/>
        </w:rPr>
        <w:t xml:space="preserve"> объемов финансирования и</w:t>
      </w:r>
      <w:r w:rsidRPr="00C91330">
        <w:rPr>
          <w:rFonts w:ascii="Times New Roman" w:hAnsi="Times New Roman" w:cs="Times New Roman"/>
          <w:sz w:val="28"/>
          <w:szCs w:val="28"/>
        </w:rPr>
        <w:t xml:space="preserve"> </w:t>
      </w:r>
      <w:r w:rsidR="001070C8" w:rsidRPr="00C91330">
        <w:rPr>
          <w:rFonts w:ascii="Times New Roman" w:hAnsi="Times New Roman" w:cs="Times New Roman"/>
          <w:sz w:val="28"/>
          <w:szCs w:val="28"/>
        </w:rPr>
        <w:t>показателей (индикаторов) достижения цели Программы</w:t>
      </w:r>
      <w:r w:rsidRPr="00C913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72E0" w:rsidRPr="00C91330" w:rsidRDefault="00E672E0" w:rsidP="00E672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91330">
        <w:rPr>
          <w:rFonts w:ascii="Times New Roman" w:hAnsi="Times New Roman"/>
          <w:sz w:val="28"/>
        </w:rPr>
        <w:t xml:space="preserve">Проектом постановления предлагается в 2020 году уменьшить расходы </w:t>
      </w:r>
      <w:r w:rsidR="00CA2DB0">
        <w:rPr>
          <w:rFonts w:ascii="Times New Roman" w:hAnsi="Times New Roman"/>
          <w:sz w:val="28"/>
        </w:rPr>
        <w:t>на</w:t>
      </w:r>
      <w:r w:rsidRPr="00C91330">
        <w:rPr>
          <w:rFonts w:ascii="Times New Roman" w:hAnsi="Times New Roman"/>
          <w:sz w:val="28"/>
        </w:rPr>
        <w:t xml:space="preserve"> реализаци</w:t>
      </w:r>
      <w:r w:rsidR="00CA2DB0">
        <w:rPr>
          <w:rFonts w:ascii="Times New Roman" w:hAnsi="Times New Roman"/>
          <w:sz w:val="28"/>
        </w:rPr>
        <w:t>ю</w:t>
      </w:r>
      <w:r w:rsidRPr="00C91330">
        <w:rPr>
          <w:rFonts w:ascii="Times New Roman" w:hAnsi="Times New Roman"/>
          <w:sz w:val="28"/>
        </w:rPr>
        <w:t xml:space="preserve"> </w:t>
      </w:r>
      <w:r w:rsidR="00405101">
        <w:rPr>
          <w:rFonts w:ascii="Times New Roman" w:hAnsi="Times New Roman"/>
          <w:sz w:val="28"/>
        </w:rPr>
        <w:t>П</w:t>
      </w:r>
      <w:r w:rsidRPr="00C91330">
        <w:rPr>
          <w:rFonts w:ascii="Times New Roman" w:hAnsi="Times New Roman"/>
          <w:sz w:val="28"/>
        </w:rPr>
        <w:t>рограмм</w:t>
      </w:r>
      <w:r w:rsidR="00405101">
        <w:rPr>
          <w:rFonts w:ascii="Times New Roman" w:hAnsi="Times New Roman"/>
          <w:sz w:val="28"/>
        </w:rPr>
        <w:t>ы</w:t>
      </w:r>
      <w:r w:rsidRPr="00C91330">
        <w:rPr>
          <w:rFonts w:ascii="Times New Roman" w:hAnsi="Times New Roman"/>
          <w:sz w:val="28"/>
        </w:rPr>
        <w:t xml:space="preserve"> на 96 000,00 тыс. рублей за счет экономии </w:t>
      </w:r>
      <w:r w:rsidR="00CA2DB0">
        <w:rPr>
          <w:rFonts w:ascii="Times New Roman" w:hAnsi="Times New Roman"/>
          <w:sz w:val="28"/>
        </w:rPr>
        <w:t xml:space="preserve">                     </w:t>
      </w:r>
      <w:r w:rsidRPr="00C91330">
        <w:rPr>
          <w:rFonts w:ascii="Times New Roman" w:hAnsi="Times New Roman"/>
          <w:sz w:val="28"/>
        </w:rPr>
        <w:t xml:space="preserve">от привлечения бюджетных кредитов из бюджета Ставропольского края и Управления Федерального казначейства по Ставропольскому краю, а также уменьшения процентных ставок по действующим муниципальным контрактам с кредитными организациями. </w:t>
      </w:r>
    </w:p>
    <w:p w:rsidR="0004091C" w:rsidRPr="00FC581C" w:rsidRDefault="00E672E0" w:rsidP="0004091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581C">
        <w:rPr>
          <w:rFonts w:ascii="Times New Roman" w:hAnsi="Times New Roman"/>
          <w:sz w:val="28"/>
        </w:rPr>
        <w:t xml:space="preserve">С учетом предлагаемых изменений, общий объем бюджетных ассигнований за счет средств бюджета города </w:t>
      </w:r>
      <w:r w:rsidR="00CA2DB0">
        <w:rPr>
          <w:rFonts w:ascii="Times New Roman" w:hAnsi="Times New Roman"/>
          <w:sz w:val="28"/>
        </w:rPr>
        <w:t xml:space="preserve">Ставрополя (далее – бюджет города) </w:t>
      </w:r>
      <w:r w:rsidRPr="00FC581C">
        <w:rPr>
          <w:rFonts w:ascii="Times New Roman" w:hAnsi="Times New Roman"/>
          <w:sz w:val="28"/>
        </w:rPr>
        <w:t>на реализацию Программы составит 1 736 852,00 тыс. рублей.</w:t>
      </w:r>
      <w:r w:rsidR="0004091C" w:rsidRPr="00FC581C">
        <w:rPr>
          <w:rFonts w:ascii="Times New Roman" w:hAnsi="Times New Roman"/>
          <w:sz w:val="28"/>
        </w:rPr>
        <w:t xml:space="preserve"> </w:t>
      </w:r>
    </w:p>
    <w:p w:rsidR="00CC6541" w:rsidRPr="00FC581C" w:rsidRDefault="00405101" w:rsidP="0004091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04091C" w:rsidRPr="00FC581C">
        <w:rPr>
          <w:rFonts w:ascii="Times New Roman" w:hAnsi="Times New Roman"/>
          <w:sz w:val="28"/>
        </w:rPr>
        <w:t>роектом постановления</w:t>
      </w:r>
      <w:r>
        <w:rPr>
          <w:rFonts w:ascii="Times New Roman" w:hAnsi="Times New Roman"/>
          <w:sz w:val="28"/>
        </w:rPr>
        <w:t xml:space="preserve"> также</w:t>
      </w:r>
      <w:r w:rsidR="0004091C" w:rsidRPr="00FC581C">
        <w:rPr>
          <w:rFonts w:ascii="Times New Roman" w:hAnsi="Times New Roman"/>
          <w:sz w:val="28"/>
        </w:rPr>
        <w:t xml:space="preserve"> предлагается</w:t>
      </w:r>
      <w:r w:rsidR="00CC6541" w:rsidRPr="00FC581C">
        <w:rPr>
          <w:rFonts w:ascii="Times New Roman" w:hAnsi="Times New Roman"/>
          <w:sz w:val="28"/>
        </w:rPr>
        <w:t>:</w:t>
      </w:r>
    </w:p>
    <w:p w:rsidR="0004091C" w:rsidRPr="00FC581C" w:rsidRDefault="0004091C" w:rsidP="0004091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581C">
        <w:rPr>
          <w:rFonts w:ascii="Times New Roman" w:hAnsi="Times New Roman"/>
          <w:sz w:val="28"/>
        </w:rPr>
        <w:t xml:space="preserve">для показателя (индикатора) «Темп роста налоговых и неналоговых доходов бюджета города Ставрополя (в сопоставимых условиях) </w:t>
      </w:r>
      <w:r w:rsidR="00CA2DB0">
        <w:rPr>
          <w:rFonts w:ascii="Times New Roman" w:hAnsi="Times New Roman"/>
          <w:sz w:val="28"/>
        </w:rPr>
        <w:t xml:space="preserve">                                  </w:t>
      </w:r>
      <w:r w:rsidRPr="00FC581C">
        <w:rPr>
          <w:rFonts w:ascii="Times New Roman" w:hAnsi="Times New Roman"/>
          <w:sz w:val="28"/>
        </w:rPr>
        <w:t xml:space="preserve">к предыдущему году» в 2020 году вместо установленного значения </w:t>
      </w:r>
      <w:r w:rsidR="00CA2DB0">
        <w:rPr>
          <w:rFonts w:ascii="Times New Roman" w:hAnsi="Times New Roman"/>
          <w:sz w:val="28"/>
        </w:rPr>
        <w:t>«</w:t>
      </w:r>
      <w:r w:rsidRPr="00FC581C">
        <w:rPr>
          <w:rFonts w:ascii="Times New Roman" w:hAnsi="Times New Roman"/>
          <w:sz w:val="28"/>
        </w:rPr>
        <w:t>не менее 103,0 процента</w:t>
      </w:r>
      <w:r w:rsidR="00CA2DB0">
        <w:rPr>
          <w:rFonts w:ascii="Times New Roman" w:hAnsi="Times New Roman"/>
          <w:sz w:val="28"/>
        </w:rPr>
        <w:t>»</w:t>
      </w:r>
      <w:r w:rsidRPr="00FC581C">
        <w:rPr>
          <w:rFonts w:ascii="Times New Roman" w:hAnsi="Times New Roman"/>
          <w:sz w:val="28"/>
        </w:rPr>
        <w:t xml:space="preserve"> установить </w:t>
      </w:r>
      <w:r w:rsidR="00CA2DB0">
        <w:rPr>
          <w:rFonts w:ascii="Times New Roman" w:hAnsi="Times New Roman"/>
          <w:sz w:val="28"/>
        </w:rPr>
        <w:t>«</w:t>
      </w:r>
      <w:r w:rsidRPr="00FC581C">
        <w:rPr>
          <w:rFonts w:ascii="Times New Roman" w:hAnsi="Times New Roman"/>
          <w:sz w:val="28"/>
        </w:rPr>
        <w:t>не менее 95,0</w:t>
      </w:r>
      <w:r w:rsidR="000031E9" w:rsidRPr="00FC581C">
        <w:rPr>
          <w:rFonts w:ascii="Times New Roman" w:hAnsi="Times New Roman"/>
          <w:sz w:val="28"/>
        </w:rPr>
        <w:t> </w:t>
      </w:r>
      <w:r w:rsidRPr="00FC581C">
        <w:rPr>
          <w:rFonts w:ascii="Times New Roman" w:hAnsi="Times New Roman"/>
          <w:sz w:val="28"/>
        </w:rPr>
        <w:t>процента</w:t>
      </w:r>
      <w:r w:rsidR="00CA2DB0">
        <w:rPr>
          <w:rFonts w:ascii="Times New Roman" w:hAnsi="Times New Roman"/>
          <w:sz w:val="28"/>
        </w:rPr>
        <w:t>» (</w:t>
      </w:r>
      <w:r w:rsidRPr="00FC581C">
        <w:rPr>
          <w:rFonts w:ascii="Times New Roman" w:hAnsi="Times New Roman"/>
          <w:sz w:val="28"/>
        </w:rPr>
        <w:t xml:space="preserve">в связи с ухудшением экономической </w:t>
      </w:r>
      <w:r w:rsidR="000031E9" w:rsidRPr="00FC581C">
        <w:rPr>
          <w:rFonts w:ascii="Times New Roman" w:hAnsi="Times New Roman"/>
          <w:sz w:val="28"/>
        </w:rPr>
        <w:t xml:space="preserve">ситуации в стране в результате </w:t>
      </w:r>
      <w:r w:rsidRPr="00FC581C">
        <w:rPr>
          <w:rFonts w:ascii="Times New Roman" w:hAnsi="Times New Roman"/>
          <w:sz w:val="28"/>
        </w:rPr>
        <w:t>распространения COVID-19</w:t>
      </w:r>
      <w:r w:rsidR="00CA2DB0">
        <w:rPr>
          <w:rFonts w:ascii="Times New Roman" w:hAnsi="Times New Roman"/>
          <w:sz w:val="28"/>
        </w:rPr>
        <w:t>)</w:t>
      </w:r>
      <w:r w:rsidR="00CC6541" w:rsidRPr="00FC581C">
        <w:rPr>
          <w:rFonts w:ascii="Times New Roman" w:hAnsi="Times New Roman"/>
          <w:sz w:val="28"/>
        </w:rPr>
        <w:t>;</w:t>
      </w:r>
      <w:r w:rsidRPr="00FC581C">
        <w:rPr>
          <w:rFonts w:ascii="Times New Roman" w:hAnsi="Times New Roman"/>
          <w:sz w:val="28"/>
        </w:rPr>
        <w:t xml:space="preserve"> </w:t>
      </w:r>
    </w:p>
    <w:p w:rsidR="00FC581C" w:rsidRDefault="00FC581C" w:rsidP="00FC581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FC581C">
        <w:rPr>
          <w:rFonts w:ascii="Times New Roman" w:hAnsi="Times New Roman"/>
          <w:sz w:val="28"/>
        </w:rPr>
        <w:t xml:space="preserve">для показателя (индикатора) «Отклонение показателей утвержденного бюджета города на очередной финансовый год от показателей бюджетного прогноза, сформированного в предшествующем периоде: по </w:t>
      </w:r>
      <w:r w:rsidR="00CA2DB0">
        <w:rPr>
          <w:rFonts w:ascii="Times New Roman" w:hAnsi="Times New Roman"/>
          <w:sz w:val="28"/>
        </w:rPr>
        <w:t>налоговым и неналоговым доходам</w:t>
      </w:r>
      <w:r w:rsidRPr="00FC581C">
        <w:rPr>
          <w:rFonts w:ascii="Times New Roman" w:hAnsi="Times New Roman"/>
          <w:sz w:val="28"/>
        </w:rPr>
        <w:t xml:space="preserve"> </w:t>
      </w:r>
      <w:r w:rsidR="00CA2DB0">
        <w:rPr>
          <w:rFonts w:ascii="Times New Roman" w:hAnsi="Times New Roman"/>
          <w:sz w:val="28"/>
        </w:rPr>
        <w:t xml:space="preserve"> </w:t>
      </w:r>
      <w:r w:rsidRPr="00FC581C">
        <w:rPr>
          <w:rFonts w:ascii="Times New Roman" w:hAnsi="Times New Roman"/>
          <w:sz w:val="28"/>
        </w:rPr>
        <w:t>по расходам</w:t>
      </w:r>
      <w:r w:rsidR="00CA2DB0">
        <w:rPr>
          <w:rFonts w:ascii="Times New Roman" w:hAnsi="Times New Roman"/>
          <w:sz w:val="28"/>
        </w:rPr>
        <w:t>»</w:t>
      </w:r>
      <w:r w:rsidRPr="00FC581C">
        <w:rPr>
          <w:rFonts w:ascii="Times New Roman" w:hAnsi="Times New Roman"/>
          <w:sz w:val="28"/>
        </w:rPr>
        <w:t xml:space="preserve"> вместо установленного </w:t>
      </w:r>
      <w:r w:rsidR="00CA2DB0" w:rsidRPr="00FC581C">
        <w:rPr>
          <w:rFonts w:ascii="Times New Roman" w:hAnsi="Times New Roman"/>
          <w:sz w:val="28"/>
        </w:rPr>
        <w:t xml:space="preserve">в 2020 году </w:t>
      </w:r>
      <w:r w:rsidR="002F7AD0" w:rsidRPr="00FC581C">
        <w:rPr>
          <w:rFonts w:ascii="Times New Roman" w:hAnsi="Times New Roman"/>
          <w:sz w:val="28"/>
        </w:rPr>
        <w:t>значения</w:t>
      </w:r>
      <w:r w:rsidR="002F7AD0">
        <w:rPr>
          <w:rFonts w:ascii="Times New Roman" w:hAnsi="Times New Roman"/>
          <w:sz w:val="28"/>
        </w:rPr>
        <w:t xml:space="preserve"> по расходам </w:t>
      </w:r>
      <w:r w:rsidRPr="00FC581C">
        <w:rPr>
          <w:rFonts w:ascii="Times New Roman" w:hAnsi="Times New Roman"/>
          <w:sz w:val="28"/>
        </w:rPr>
        <w:t xml:space="preserve">«не более 10,00» установить </w:t>
      </w:r>
      <w:r w:rsidR="002F7AD0">
        <w:rPr>
          <w:rFonts w:ascii="Times New Roman" w:hAnsi="Times New Roman"/>
          <w:sz w:val="28"/>
        </w:rPr>
        <w:t xml:space="preserve">«не более 12,00» </w:t>
      </w:r>
      <w:r w:rsidRPr="00FC581C">
        <w:rPr>
          <w:rFonts w:ascii="Times New Roman" w:hAnsi="Times New Roman"/>
          <w:sz w:val="28"/>
        </w:rPr>
        <w:t xml:space="preserve"> (</w:t>
      </w:r>
      <w:r w:rsidR="002F7AD0">
        <w:rPr>
          <w:rFonts w:ascii="Times New Roman" w:hAnsi="Times New Roman"/>
          <w:sz w:val="28"/>
        </w:rPr>
        <w:t>в связи с увеличением объема</w:t>
      </w:r>
      <w:r w:rsidRPr="00FC581C">
        <w:rPr>
          <w:rFonts w:ascii="Times New Roman" w:hAnsi="Times New Roman"/>
          <w:sz w:val="28"/>
        </w:rPr>
        <w:t xml:space="preserve"> субсидий</w:t>
      </w:r>
      <w:r w:rsidR="002F7AD0">
        <w:rPr>
          <w:rFonts w:ascii="Times New Roman" w:hAnsi="Times New Roman"/>
          <w:sz w:val="28"/>
        </w:rPr>
        <w:t>, предоставляемых</w:t>
      </w:r>
      <w:r w:rsidRPr="00FC581C">
        <w:rPr>
          <w:rFonts w:ascii="Times New Roman" w:hAnsi="Times New Roman"/>
          <w:sz w:val="28"/>
        </w:rPr>
        <w:t xml:space="preserve"> из бюджета Ставропольского края);</w:t>
      </w:r>
      <w:proofErr w:type="gramEnd"/>
    </w:p>
    <w:p w:rsidR="0004091C" w:rsidRPr="00282935" w:rsidRDefault="0004091C" w:rsidP="0004091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282935">
        <w:rPr>
          <w:rFonts w:ascii="Times New Roman" w:hAnsi="Times New Roman"/>
          <w:sz w:val="28"/>
        </w:rPr>
        <w:t xml:space="preserve">для показателя (индикатора) «Доля налоговых и неналоговых доходов бюджета города (за исключением поступлений налоговых доходов по дополнительным нормативам отчислений) в общем объеме собственных доходов бюджета города (без учета субвенций)» </w:t>
      </w:r>
      <w:r w:rsidRPr="009458D0">
        <w:rPr>
          <w:rFonts w:ascii="Times New Roman" w:hAnsi="Times New Roman"/>
          <w:sz w:val="28"/>
        </w:rPr>
        <w:t>вместо установленн</w:t>
      </w:r>
      <w:r w:rsidR="00CD49B7" w:rsidRPr="009458D0">
        <w:rPr>
          <w:rFonts w:ascii="Times New Roman" w:hAnsi="Times New Roman"/>
          <w:sz w:val="28"/>
        </w:rPr>
        <w:t>ых                        в 2020-2025 годах</w:t>
      </w:r>
      <w:r w:rsidR="00CD49B7">
        <w:rPr>
          <w:rFonts w:ascii="Times New Roman" w:hAnsi="Times New Roman"/>
          <w:sz w:val="28"/>
        </w:rPr>
        <w:t xml:space="preserve"> значений</w:t>
      </w:r>
      <w:r w:rsidR="00282935" w:rsidRPr="00282935">
        <w:rPr>
          <w:rFonts w:ascii="Times New Roman" w:hAnsi="Times New Roman"/>
          <w:sz w:val="28"/>
        </w:rPr>
        <w:t xml:space="preserve"> </w:t>
      </w:r>
      <w:r w:rsidR="002F7AD0">
        <w:rPr>
          <w:rFonts w:ascii="Times New Roman" w:hAnsi="Times New Roman"/>
          <w:sz w:val="28"/>
        </w:rPr>
        <w:t>«</w:t>
      </w:r>
      <w:r w:rsidRPr="00282935">
        <w:rPr>
          <w:rFonts w:ascii="Times New Roman" w:hAnsi="Times New Roman"/>
          <w:sz w:val="28"/>
        </w:rPr>
        <w:t>от 60 до 76 процентов</w:t>
      </w:r>
      <w:r w:rsidR="002F7AD0">
        <w:rPr>
          <w:rFonts w:ascii="Times New Roman" w:hAnsi="Times New Roman"/>
          <w:sz w:val="28"/>
        </w:rPr>
        <w:t>»</w:t>
      </w:r>
      <w:r w:rsidRPr="00282935">
        <w:rPr>
          <w:rFonts w:ascii="Times New Roman" w:hAnsi="Times New Roman"/>
          <w:sz w:val="28"/>
        </w:rPr>
        <w:t xml:space="preserve"> установить </w:t>
      </w:r>
      <w:r w:rsidR="002F7AD0">
        <w:rPr>
          <w:rFonts w:ascii="Times New Roman" w:hAnsi="Times New Roman"/>
          <w:sz w:val="28"/>
        </w:rPr>
        <w:t>«</w:t>
      </w:r>
      <w:r w:rsidRPr="00282935">
        <w:rPr>
          <w:rFonts w:ascii="Times New Roman" w:hAnsi="Times New Roman"/>
          <w:sz w:val="28"/>
        </w:rPr>
        <w:t xml:space="preserve">от 55 </w:t>
      </w:r>
      <w:r w:rsidR="009458D0">
        <w:rPr>
          <w:rFonts w:ascii="Times New Roman" w:hAnsi="Times New Roman"/>
          <w:sz w:val="28"/>
        </w:rPr>
        <w:t xml:space="preserve">                    </w:t>
      </w:r>
      <w:r w:rsidRPr="00282935">
        <w:rPr>
          <w:rFonts w:ascii="Times New Roman" w:hAnsi="Times New Roman"/>
          <w:sz w:val="28"/>
        </w:rPr>
        <w:t>до 70 процентов</w:t>
      </w:r>
      <w:r w:rsidR="00CD49B7">
        <w:rPr>
          <w:rFonts w:ascii="Times New Roman" w:hAnsi="Times New Roman"/>
          <w:sz w:val="28"/>
        </w:rPr>
        <w:t>» (в связи с</w:t>
      </w:r>
      <w:r w:rsidRPr="00282935">
        <w:rPr>
          <w:rFonts w:ascii="Times New Roman" w:hAnsi="Times New Roman"/>
          <w:sz w:val="28"/>
        </w:rPr>
        <w:t xml:space="preserve"> увеличения </w:t>
      </w:r>
      <w:r w:rsidR="00CD49B7">
        <w:rPr>
          <w:rFonts w:ascii="Times New Roman" w:hAnsi="Times New Roman"/>
          <w:sz w:val="28"/>
        </w:rPr>
        <w:t>объема</w:t>
      </w:r>
      <w:r w:rsidR="00CD49B7" w:rsidRPr="00FC581C">
        <w:rPr>
          <w:rFonts w:ascii="Times New Roman" w:hAnsi="Times New Roman"/>
          <w:sz w:val="28"/>
        </w:rPr>
        <w:t xml:space="preserve"> субсидий</w:t>
      </w:r>
      <w:r w:rsidR="00CD49B7">
        <w:rPr>
          <w:rFonts w:ascii="Times New Roman" w:hAnsi="Times New Roman"/>
          <w:sz w:val="28"/>
        </w:rPr>
        <w:t>, предоставляемых</w:t>
      </w:r>
      <w:r w:rsidR="00CD49B7" w:rsidRPr="00FC581C">
        <w:rPr>
          <w:rFonts w:ascii="Times New Roman" w:hAnsi="Times New Roman"/>
          <w:sz w:val="28"/>
        </w:rPr>
        <w:t xml:space="preserve"> </w:t>
      </w:r>
      <w:r w:rsidR="00CD49B7">
        <w:rPr>
          <w:rFonts w:ascii="Times New Roman" w:hAnsi="Times New Roman"/>
          <w:sz w:val="28"/>
        </w:rPr>
        <w:t xml:space="preserve">                 </w:t>
      </w:r>
      <w:r w:rsidR="00CD49B7" w:rsidRPr="00FC581C">
        <w:rPr>
          <w:rFonts w:ascii="Times New Roman" w:hAnsi="Times New Roman"/>
          <w:sz w:val="28"/>
        </w:rPr>
        <w:t>из бюджета Ставропольского края</w:t>
      </w:r>
      <w:r w:rsidR="00CD49B7">
        <w:rPr>
          <w:rFonts w:ascii="Times New Roman" w:hAnsi="Times New Roman"/>
          <w:sz w:val="28"/>
        </w:rPr>
        <w:t>)</w:t>
      </w:r>
      <w:r w:rsidR="00CC6541" w:rsidRPr="00282935">
        <w:rPr>
          <w:rFonts w:ascii="Times New Roman" w:hAnsi="Times New Roman"/>
          <w:sz w:val="28"/>
        </w:rPr>
        <w:t>;</w:t>
      </w:r>
      <w:proofErr w:type="gramEnd"/>
    </w:p>
    <w:p w:rsidR="00E672E0" w:rsidRPr="00247A25" w:rsidRDefault="00E672E0" w:rsidP="00E672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247A25">
        <w:rPr>
          <w:rFonts w:ascii="Times New Roman" w:hAnsi="Times New Roman"/>
          <w:sz w:val="28"/>
        </w:rPr>
        <w:lastRenderedPageBreak/>
        <w:t>уточнить наименования показателей (индикаторов) Программы «</w:t>
      </w:r>
      <w:r w:rsidR="00C625D0" w:rsidRPr="00C625D0">
        <w:rPr>
          <w:rFonts w:ascii="Times New Roman" w:hAnsi="Times New Roman"/>
          <w:sz w:val="28"/>
        </w:rPr>
        <w:t>Объем муниципального долга города Ставрополя (далее – муниципальный долг) к общему объему доходов бюджета города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лиц)</w:t>
      </w:r>
      <w:r w:rsidRPr="00C625D0">
        <w:rPr>
          <w:rFonts w:ascii="Times New Roman" w:hAnsi="Times New Roman"/>
          <w:sz w:val="28"/>
        </w:rPr>
        <w:t>» и «</w:t>
      </w:r>
      <w:r w:rsidR="00C625D0" w:rsidRPr="00C625D0">
        <w:rPr>
          <w:rFonts w:ascii="Times New Roman" w:hAnsi="Times New Roman"/>
          <w:sz w:val="28"/>
        </w:rPr>
        <w:t>Годовая сумма платежей по погашению и обслуживанию муниципального долга, возникшего по состоянию на 1 января очередного финансового года, без</w:t>
      </w:r>
      <w:proofErr w:type="gramEnd"/>
      <w:r w:rsidR="00C625D0" w:rsidRPr="00C625D0">
        <w:rPr>
          <w:rFonts w:ascii="Times New Roman" w:hAnsi="Times New Roman"/>
          <w:sz w:val="28"/>
        </w:rPr>
        <w:t xml:space="preserve"> учета платежей, направляемых на досрочное погашение долговых обязательств со сроками погашения после </w:t>
      </w:r>
      <w:r w:rsidR="00C625D0">
        <w:rPr>
          <w:rFonts w:ascii="Times New Roman" w:hAnsi="Times New Roman"/>
          <w:sz w:val="28"/>
        </w:rPr>
        <w:br/>
      </w:r>
      <w:r w:rsidR="00C625D0" w:rsidRPr="00C625D0">
        <w:rPr>
          <w:rFonts w:ascii="Times New Roman" w:hAnsi="Times New Roman"/>
          <w:sz w:val="28"/>
        </w:rPr>
        <w:t>1 января года, следующего за очередным финансовым годом, к общему объему налоговых и неналоговых доходов бюджета города  и дотаций из бюджетов бюджетной системы Российской Федерации</w:t>
      </w:r>
      <w:r w:rsidRPr="00C625D0">
        <w:rPr>
          <w:rFonts w:ascii="Times New Roman" w:hAnsi="Times New Roman"/>
          <w:sz w:val="28"/>
        </w:rPr>
        <w:t>»</w:t>
      </w:r>
      <w:r w:rsidRPr="00247A25">
        <w:rPr>
          <w:rFonts w:ascii="Times New Roman" w:hAnsi="Times New Roman"/>
          <w:sz w:val="28"/>
        </w:rPr>
        <w:t xml:space="preserve"> </w:t>
      </w:r>
      <w:r w:rsidR="00CD49B7">
        <w:rPr>
          <w:rFonts w:ascii="Times New Roman" w:hAnsi="Times New Roman"/>
          <w:sz w:val="28"/>
        </w:rPr>
        <w:t>(</w:t>
      </w:r>
      <w:r w:rsidRPr="00247A25">
        <w:rPr>
          <w:rFonts w:ascii="Times New Roman" w:hAnsi="Times New Roman"/>
          <w:sz w:val="28"/>
        </w:rPr>
        <w:t>в связи с внесением изменений в Бюджетный Кодекс Российской Федерации</w:t>
      </w:r>
      <w:r w:rsidR="00CD49B7">
        <w:rPr>
          <w:rFonts w:ascii="Times New Roman" w:hAnsi="Times New Roman"/>
          <w:sz w:val="28"/>
        </w:rPr>
        <w:t>)</w:t>
      </w:r>
      <w:r w:rsidR="00CC6541" w:rsidRPr="00247A25">
        <w:rPr>
          <w:rFonts w:ascii="Times New Roman" w:hAnsi="Times New Roman"/>
          <w:sz w:val="28"/>
        </w:rPr>
        <w:t>;</w:t>
      </w:r>
    </w:p>
    <w:p w:rsidR="00E672E0" w:rsidRPr="00247A25" w:rsidRDefault="00E672E0" w:rsidP="00E672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247A25">
        <w:rPr>
          <w:rFonts w:ascii="Times New Roman" w:hAnsi="Times New Roman"/>
          <w:sz w:val="28"/>
        </w:rPr>
        <w:t>установить значение показателя «</w:t>
      </w:r>
      <w:r w:rsidR="00C625D0" w:rsidRPr="00C625D0">
        <w:rPr>
          <w:rFonts w:ascii="Times New Roman" w:hAnsi="Times New Roman"/>
          <w:sz w:val="28"/>
        </w:rPr>
        <w:t>Годовая сумма платежей по погашению и обслуживанию муниципального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города  и дотаций из бюджетов бюджетной системы Российской Федерации</w:t>
      </w:r>
      <w:r w:rsidRPr="00C625D0">
        <w:rPr>
          <w:rFonts w:ascii="Times New Roman" w:hAnsi="Times New Roman"/>
          <w:sz w:val="28"/>
        </w:rPr>
        <w:t>»</w:t>
      </w:r>
      <w:r w:rsidRPr="00247A25">
        <w:rPr>
          <w:rFonts w:ascii="Times New Roman" w:hAnsi="Times New Roman"/>
          <w:sz w:val="28"/>
        </w:rPr>
        <w:t xml:space="preserve"> </w:t>
      </w:r>
      <w:r w:rsidR="00C625D0">
        <w:rPr>
          <w:rFonts w:ascii="Times New Roman" w:hAnsi="Times New Roman"/>
          <w:sz w:val="28"/>
        </w:rPr>
        <w:br/>
      </w:r>
      <w:r w:rsidRPr="00247A25">
        <w:rPr>
          <w:rFonts w:ascii="Times New Roman" w:hAnsi="Times New Roman"/>
          <w:sz w:val="28"/>
        </w:rPr>
        <w:t>в</w:t>
      </w:r>
      <w:proofErr w:type="gramEnd"/>
      <w:r w:rsidRPr="00247A25">
        <w:rPr>
          <w:rFonts w:ascii="Times New Roman" w:hAnsi="Times New Roman"/>
          <w:sz w:val="28"/>
        </w:rPr>
        <w:t xml:space="preserve"> 2020 году </w:t>
      </w:r>
      <w:r w:rsidR="00CD49B7">
        <w:rPr>
          <w:rFonts w:ascii="Times New Roman" w:hAnsi="Times New Roman"/>
          <w:sz w:val="28"/>
        </w:rPr>
        <w:t>«</w:t>
      </w:r>
      <w:r w:rsidRPr="00247A25">
        <w:rPr>
          <w:rFonts w:ascii="Times New Roman" w:hAnsi="Times New Roman"/>
          <w:sz w:val="28"/>
        </w:rPr>
        <w:t xml:space="preserve">не более </w:t>
      </w:r>
      <w:r w:rsidR="00FB2D58">
        <w:rPr>
          <w:rFonts w:ascii="Times New Roman" w:hAnsi="Times New Roman"/>
          <w:sz w:val="28"/>
        </w:rPr>
        <w:t>3</w:t>
      </w:r>
      <w:r w:rsidR="00CD49B7">
        <w:rPr>
          <w:rFonts w:ascii="Times New Roman" w:hAnsi="Times New Roman"/>
          <w:sz w:val="28"/>
        </w:rPr>
        <w:t>»</w:t>
      </w:r>
      <w:r w:rsidRPr="00247A25">
        <w:rPr>
          <w:rFonts w:ascii="Times New Roman" w:hAnsi="Times New Roman"/>
          <w:sz w:val="28"/>
        </w:rPr>
        <w:t xml:space="preserve"> вместо установленного значения </w:t>
      </w:r>
      <w:r w:rsidR="00CD49B7">
        <w:rPr>
          <w:rFonts w:ascii="Times New Roman" w:hAnsi="Times New Roman"/>
          <w:sz w:val="28"/>
        </w:rPr>
        <w:t>«</w:t>
      </w:r>
      <w:r w:rsidRPr="00247A25">
        <w:rPr>
          <w:rFonts w:ascii="Times New Roman" w:hAnsi="Times New Roman"/>
          <w:sz w:val="28"/>
        </w:rPr>
        <w:t>не более 13</w:t>
      </w:r>
      <w:r w:rsidR="00CD49B7">
        <w:rPr>
          <w:rFonts w:ascii="Times New Roman" w:hAnsi="Times New Roman"/>
          <w:sz w:val="28"/>
        </w:rPr>
        <w:t xml:space="preserve">» </w:t>
      </w:r>
      <w:r w:rsidR="00C625D0">
        <w:rPr>
          <w:rFonts w:ascii="Times New Roman" w:hAnsi="Times New Roman"/>
          <w:sz w:val="28"/>
        </w:rPr>
        <w:br/>
      </w:r>
      <w:r w:rsidR="00CD49B7">
        <w:rPr>
          <w:rFonts w:ascii="Times New Roman" w:hAnsi="Times New Roman"/>
          <w:sz w:val="28"/>
        </w:rPr>
        <w:t xml:space="preserve">(в </w:t>
      </w:r>
      <w:r w:rsidRPr="00247A25">
        <w:rPr>
          <w:rFonts w:ascii="Times New Roman" w:hAnsi="Times New Roman"/>
          <w:sz w:val="28"/>
        </w:rPr>
        <w:t xml:space="preserve">настоящее время конкурсные процедуры по заключению муниципальных контрактов для финансирования дефицита бюджета и погашения долговых обязательств города Ставрополя завершены, досрочное погашение долговых обязательств со сроками погашения после 01 </w:t>
      </w:r>
      <w:r w:rsidR="00CC6541" w:rsidRPr="00247A25">
        <w:rPr>
          <w:rFonts w:ascii="Times New Roman" w:hAnsi="Times New Roman"/>
          <w:sz w:val="28"/>
        </w:rPr>
        <w:t>января 2022 года не планируется</w:t>
      </w:r>
      <w:r w:rsidR="00CD49B7">
        <w:rPr>
          <w:rFonts w:ascii="Times New Roman" w:hAnsi="Times New Roman"/>
          <w:sz w:val="28"/>
        </w:rPr>
        <w:t>)</w:t>
      </w:r>
      <w:r w:rsidR="00BA0CFD">
        <w:rPr>
          <w:rFonts w:ascii="Times New Roman" w:hAnsi="Times New Roman"/>
          <w:sz w:val="28"/>
        </w:rPr>
        <w:t>.</w:t>
      </w:r>
    </w:p>
    <w:p w:rsidR="00340C01" w:rsidRDefault="00BA0CFD" w:rsidP="00212D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</w:t>
      </w:r>
      <w:r w:rsidR="00340C01" w:rsidRPr="006436A8">
        <w:rPr>
          <w:rFonts w:ascii="Times New Roman" w:hAnsi="Times New Roman"/>
          <w:sz w:val="28"/>
        </w:rPr>
        <w:t xml:space="preserve"> связи с </w:t>
      </w:r>
      <w:r w:rsidR="00340C01" w:rsidRPr="006436A8">
        <w:rPr>
          <w:rFonts w:ascii="Times New Roman" w:hAnsi="Times New Roman" w:cs="Times New Roman"/>
          <w:sz w:val="28"/>
          <w:szCs w:val="28"/>
        </w:rPr>
        <w:t>внесением изменений в Бюджетный кодекс Российской Федерации</w:t>
      </w:r>
      <w:r w:rsidR="00340C01" w:rsidRPr="006436A8">
        <w:rPr>
          <w:rFonts w:ascii="Times New Roman" w:hAnsi="Times New Roman"/>
          <w:sz w:val="28"/>
        </w:rPr>
        <w:t xml:space="preserve"> в части изменения подходов к оценке</w:t>
      </w:r>
      <w:proofErr w:type="gramEnd"/>
      <w:r w:rsidR="00340C01" w:rsidRPr="006436A8">
        <w:rPr>
          <w:rFonts w:ascii="Times New Roman" w:hAnsi="Times New Roman"/>
          <w:sz w:val="28"/>
        </w:rPr>
        <w:t xml:space="preserve"> налоговых льгот (налоговых расходов)</w:t>
      </w:r>
      <w:r>
        <w:rPr>
          <w:rFonts w:ascii="Times New Roman" w:hAnsi="Times New Roman"/>
          <w:sz w:val="28"/>
        </w:rPr>
        <w:t xml:space="preserve"> предлагается</w:t>
      </w:r>
      <w:r w:rsidR="00340C01">
        <w:rPr>
          <w:rFonts w:ascii="Times New Roman" w:hAnsi="Times New Roman"/>
          <w:sz w:val="28"/>
        </w:rPr>
        <w:t>:</w:t>
      </w:r>
    </w:p>
    <w:p w:rsidR="00340C01" w:rsidRDefault="00AF0BF9" w:rsidP="0021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6A8">
        <w:rPr>
          <w:rFonts w:ascii="Times New Roman" w:hAnsi="Times New Roman"/>
          <w:sz w:val="28"/>
        </w:rPr>
        <w:t xml:space="preserve">дополнить Программу новой </w:t>
      </w:r>
      <w:r w:rsidR="00BB4354" w:rsidRPr="006436A8">
        <w:rPr>
          <w:rFonts w:ascii="Times New Roman" w:hAnsi="Times New Roman"/>
          <w:sz w:val="28"/>
        </w:rPr>
        <w:t>задачей</w:t>
      </w:r>
      <w:r w:rsidR="00BA0CFD">
        <w:rPr>
          <w:rFonts w:ascii="Times New Roman" w:hAnsi="Times New Roman"/>
          <w:sz w:val="28"/>
        </w:rPr>
        <w:t xml:space="preserve"> «Р</w:t>
      </w:r>
      <w:r w:rsidRPr="006436A8">
        <w:rPr>
          <w:rFonts w:ascii="Times New Roman" w:hAnsi="Times New Roman"/>
          <w:sz w:val="28"/>
        </w:rPr>
        <w:t>ациональное управление средствами бюджета городского округа, повышение эффективности бюджетных расходов</w:t>
      </w:r>
      <w:r w:rsidR="00CC6541" w:rsidRPr="006436A8">
        <w:rPr>
          <w:rFonts w:ascii="Times New Roman" w:hAnsi="Times New Roman"/>
          <w:sz w:val="28"/>
        </w:rPr>
        <w:t xml:space="preserve"> и </w:t>
      </w:r>
      <w:r w:rsidRPr="006436A8">
        <w:rPr>
          <w:rFonts w:ascii="Times New Roman" w:hAnsi="Times New Roman"/>
          <w:sz w:val="28"/>
        </w:rPr>
        <w:t>повышение</w:t>
      </w:r>
      <w:r w:rsidR="00BA0CFD">
        <w:rPr>
          <w:rFonts w:ascii="Times New Roman" w:hAnsi="Times New Roman"/>
          <w:sz w:val="28"/>
        </w:rPr>
        <w:t xml:space="preserve"> качества планирования бюджета»                         с</w:t>
      </w:r>
      <w:r w:rsidRPr="006436A8">
        <w:rPr>
          <w:rFonts w:ascii="Times New Roman" w:hAnsi="Times New Roman"/>
          <w:sz w:val="28"/>
        </w:rPr>
        <w:t xml:space="preserve"> показателем (индикатором) «Уровень собираемости по земельному налогу</w:t>
      </w:r>
      <w:r w:rsidR="00BA0CFD">
        <w:rPr>
          <w:rFonts w:ascii="Times New Roman" w:hAnsi="Times New Roman"/>
          <w:sz w:val="28"/>
        </w:rPr>
        <w:t xml:space="preserve"> (отношение объема поступившего земельного налога к объему начисленного земельного налога)</w:t>
      </w:r>
      <w:r w:rsidRPr="006436A8">
        <w:rPr>
          <w:rFonts w:ascii="Times New Roman" w:hAnsi="Times New Roman"/>
          <w:sz w:val="28"/>
        </w:rPr>
        <w:t>»</w:t>
      </w:r>
      <w:r w:rsidR="00BA0CFD">
        <w:rPr>
          <w:rFonts w:ascii="Times New Roman" w:hAnsi="Times New Roman"/>
          <w:sz w:val="28"/>
        </w:rPr>
        <w:t>,</w:t>
      </w:r>
      <w:r w:rsidRPr="006436A8">
        <w:rPr>
          <w:rFonts w:ascii="Times New Roman" w:hAnsi="Times New Roman"/>
          <w:sz w:val="28"/>
        </w:rPr>
        <w:t xml:space="preserve"> установ</w:t>
      </w:r>
      <w:r w:rsidR="00BA0CFD">
        <w:rPr>
          <w:rFonts w:ascii="Times New Roman" w:hAnsi="Times New Roman"/>
          <w:sz w:val="28"/>
        </w:rPr>
        <w:t>ив</w:t>
      </w:r>
      <w:r w:rsidRPr="006436A8">
        <w:rPr>
          <w:rFonts w:ascii="Times New Roman" w:hAnsi="Times New Roman"/>
          <w:sz w:val="28"/>
        </w:rPr>
        <w:t xml:space="preserve"> </w:t>
      </w:r>
      <w:r w:rsidR="00BA0CFD">
        <w:rPr>
          <w:rFonts w:ascii="Times New Roman" w:hAnsi="Times New Roman"/>
          <w:sz w:val="28"/>
        </w:rPr>
        <w:t>в 2020-2025 годах</w:t>
      </w:r>
      <w:r w:rsidR="00BA0CFD" w:rsidRPr="006436A8">
        <w:rPr>
          <w:rFonts w:ascii="Times New Roman" w:hAnsi="Times New Roman"/>
          <w:sz w:val="28"/>
        </w:rPr>
        <w:t xml:space="preserve"> </w:t>
      </w:r>
      <w:r w:rsidRPr="006436A8">
        <w:rPr>
          <w:rFonts w:ascii="Times New Roman" w:hAnsi="Times New Roman"/>
          <w:sz w:val="28"/>
        </w:rPr>
        <w:t xml:space="preserve">значение показателя </w:t>
      </w:r>
      <w:r w:rsidR="00BA0CFD">
        <w:rPr>
          <w:rFonts w:ascii="Times New Roman" w:hAnsi="Times New Roman"/>
          <w:sz w:val="28"/>
        </w:rPr>
        <w:t xml:space="preserve">                    «</w:t>
      </w:r>
      <w:r w:rsidR="0095463B" w:rsidRPr="006436A8">
        <w:rPr>
          <w:rFonts w:ascii="Times New Roman" w:hAnsi="Times New Roman"/>
          <w:sz w:val="28"/>
        </w:rPr>
        <w:t>не менее 95 процентов</w:t>
      </w:r>
      <w:r w:rsidR="00BA0CFD">
        <w:rPr>
          <w:rFonts w:ascii="Times New Roman" w:hAnsi="Times New Roman"/>
          <w:sz w:val="28"/>
        </w:rPr>
        <w:t>»</w:t>
      </w:r>
      <w:r w:rsidR="00340C01">
        <w:rPr>
          <w:rFonts w:ascii="Times New Roman" w:hAnsi="Times New Roman" w:cs="Times New Roman"/>
          <w:sz w:val="28"/>
          <w:szCs w:val="28"/>
        </w:rPr>
        <w:t>;</w:t>
      </w:r>
    </w:p>
    <w:p w:rsidR="00A74095" w:rsidRDefault="00A74095" w:rsidP="00A74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0C0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0C01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уточнить весовой коэффициент задачи 4 «Проведение взвешенной долговой политики города Ставрополя», а также дополнить новой задачей 7 «Р</w:t>
      </w:r>
      <w:r w:rsidRPr="006436A8">
        <w:rPr>
          <w:rFonts w:ascii="Times New Roman" w:hAnsi="Times New Roman"/>
          <w:sz w:val="28"/>
        </w:rPr>
        <w:t xml:space="preserve">ациональное управление средствами бюджета </w:t>
      </w:r>
      <w:r>
        <w:rPr>
          <w:rFonts w:ascii="Times New Roman" w:hAnsi="Times New Roman"/>
          <w:sz w:val="28"/>
        </w:rPr>
        <w:br/>
      </w:r>
      <w:r w:rsidRPr="006436A8">
        <w:rPr>
          <w:rFonts w:ascii="Times New Roman" w:hAnsi="Times New Roman"/>
          <w:sz w:val="28"/>
        </w:rPr>
        <w:t xml:space="preserve">городского округа, повышение эффективности бюджетных расходов и </w:t>
      </w:r>
      <w:r>
        <w:rPr>
          <w:rFonts w:ascii="Times New Roman" w:hAnsi="Times New Roman"/>
          <w:sz w:val="28"/>
        </w:rPr>
        <w:br/>
      </w:r>
      <w:r w:rsidRPr="006436A8">
        <w:rPr>
          <w:rFonts w:ascii="Times New Roman" w:hAnsi="Times New Roman"/>
          <w:sz w:val="28"/>
        </w:rPr>
        <w:t>повышение качества планирования бюджета</w:t>
      </w:r>
      <w:r>
        <w:rPr>
          <w:rFonts w:ascii="Times New Roman" w:hAnsi="Times New Roman"/>
          <w:sz w:val="28"/>
        </w:rPr>
        <w:t xml:space="preserve">», установив для нее весовой </w:t>
      </w:r>
      <w:r>
        <w:rPr>
          <w:rFonts w:ascii="Times New Roman" w:hAnsi="Times New Roman"/>
          <w:sz w:val="28"/>
        </w:rPr>
        <w:br/>
        <w:t>коэффициент 0,05.</w:t>
      </w:r>
    </w:p>
    <w:p w:rsidR="00212D41" w:rsidRPr="00340C01" w:rsidRDefault="00BA0CFD" w:rsidP="000C35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212D41" w:rsidRPr="00340C01">
        <w:rPr>
          <w:rFonts w:ascii="Times New Roman" w:hAnsi="Times New Roman"/>
          <w:sz w:val="28"/>
        </w:rPr>
        <w:t xml:space="preserve"> стать</w:t>
      </w:r>
      <w:r>
        <w:rPr>
          <w:rFonts w:ascii="Times New Roman" w:hAnsi="Times New Roman"/>
          <w:sz w:val="28"/>
        </w:rPr>
        <w:t>и</w:t>
      </w:r>
      <w:r w:rsidR="00212D41" w:rsidRPr="00340C01">
        <w:rPr>
          <w:rFonts w:ascii="Times New Roman" w:hAnsi="Times New Roman"/>
          <w:sz w:val="28"/>
        </w:rPr>
        <w:t xml:space="preserve"> 174.3 Бюджетно</w:t>
      </w:r>
      <w:r>
        <w:rPr>
          <w:rFonts w:ascii="Times New Roman" w:hAnsi="Times New Roman"/>
          <w:sz w:val="28"/>
        </w:rPr>
        <w:t xml:space="preserve">го кодекса Российской Федерации </w:t>
      </w:r>
      <w:r w:rsidR="00212D41" w:rsidRPr="00340C01">
        <w:rPr>
          <w:rFonts w:ascii="Times New Roman" w:hAnsi="Times New Roman"/>
          <w:sz w:val="28"/>
        </w:rPr>
        <w:t xml:space="preserve">кураторами налоговых расходов ежегодно </w:t>
      </w:r>
      <w:r>
        <w:rPr>
          <w:rFonts w:ascii="Times New Roman" w:hAnsi="Times New Roman"/>
          <w:sz w:val="28"/>
        </w:rPr>
        <w:t xml:space="preserve">должна </w:t>
      </w:r>
      <w:r w:rsidR="00212D41" w:rsidRPr="00340C01">
        <w:rPr>
          <w:rFonts w:ascii="Times New Roman" w:hAnsi="Times New Roman"/>
          <w:sz w:val="28"/>
        </w:rPr>
        <w:t>осуществлят</w:t>
      </w:r>
      <w:r>
        <w:rPr>
          <w:rFonts w:ascii="Times New Roman" w:hAnsi="Times New Roman"/>
          <w:sz w:val="28"/>
        </w:rPr>
        <w:t>ь</w:t>
      </w:r>
      <w:r w:rsidR="00212D41" w:rsidRPr="00340C01">
        <w:rPr>
          <w:rFonts w:ascii="Times New Roman" w:hAnsi="Times New Roman"/>
          <w:sz w:val="28"/>
        </w:rPr>
        <w:t>ся оценка налоговых расходов</w:t>
      </w:r>
      <w:r>
        <w:rPr>
          <w:rFonts w:ascii="Times New Roman" w:hAnsi="Times New Roman"/>
          <w:sz w:val="28"/>
        </w:rPr>
        <w:t>, закрепленных за ними</w:t>
      </w:r>
      <w:r w:rsidR="000C356E">
        <w:rPr>
          <w:rFonts w:ascii="Times New Roman" w:hAnsi="Times New Roman"/>
          <w:sz w:val="28"/>
        </w:rPr>
        <w:t xml:space="preserve"> перечнем налоговых расходов.                </w:t>
      </w:r>
      <w:r w:rsidR="00212D41" w:rsidRPr="00340C01">
        <w:rPr>
          <w:rFonts w:ascii="Times New Roman" w:hAnsi="Times New Roman"/>
          <w:sz w:val="28"/>
        </w:rPr>
        <w:t xml:space="preserve">В качестве критерия результативности используется как минимум один </w:t>
      </w:r>
      <w:r w:rsidR="00212D41" w:rsidRPr="00340C01">
        <w:rPr>
          <w:rFonts w:ascii="Times New Roman" w:hAnsi="Times New Roman"/>
          <w:sz w:val="28"/>
        </w:rPr>
        <w:lastRenderedPageBreak/>
        <w:t>показатель (индикатор) достижения целей муниципальных программ города Ставрополя и (или) целей социально-экономической политики города Ставрополя, не относящихся к муниципальным программам города Ставрополя, либо иной показатель (индикатор), на значение которого оказывают влияние налоговые расходы города Ставрополя.</w:t>
      </w:r>
    </w:p>
    <w:p w:rsidR="00212D41" w:rsidRPr="00340C01" w:rsidRDefault="00212D41" w:rsidP="00212D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0C01">
        <w:rPr>
          <w:rFonts w:ascii="Times New Roman" w:hAnsi="Times New Roman"/>
          <w:sz w:val="28"/>
        </w:rPr>
        <w:t>Решением Ставропольской городской Думы от 11.11.2</w:t>
      </w:r>
      <w:r w:rsidR="00872630" w:rsidRPr="00340C01">
        <w:rPr>
          <w:rFonts w:ascii="Times New Roman" w:hAnsi="Times New Roman"/>
          <w:sz w:val="28"/>
        </w:rPr>
        <w:t xml:space="preserve">005 № 149 </w:t>
      </w:r>
      <w:r w:rsidR="004D7A4C">
        <w:rPr>
          <w:rFonts w:ascii="Times New Roman" w:hAnsi="Times New Roman"/>
          <w:sz w:val="28"/>
        </w:rPr>
        <w:t xml:space="preserve">                   </w:t>
      </w:r>
      <w:r w:rsidR="00872630" w:rsidRPr="00340C01">
        <w:rPr>
          <w:rFonts w:ascii="Times New Roman" w:hAnsi="Times New Roman"/>
          <w:sz w:val="28"/>
        </w:rPr>
        <w:t>«</w:t>
      </w:r>
      <w:r w:rsidRPr="00340C01">
        <w:rPr>
          <w:rFonts w:ascii="Times New Roman" w:hAnsi="Times New Roman"/>
          <w:sz w:val="28"/>
        </w:rPr>
        <w:t>Об установлении земельного налога и введении его в действие на территории города Ставрополя</w:t>
      </w:r>
      <w:r w:rsidR="00872630" w:rsidRPr="00340C01">
        <w:rPr>
          <w:rFonts w:ascii="Times New Roman" w:hAnsi="Times New Roman"/>
          <w:sz w:val="28"/>
        </w:rPr>
        <w:t>»</w:t>
      </w:r>
      <w:r w:rsidRPr="00340C01">
        <w:rPr>
          <w:rFonts w:ascii="Times New Roman" w:hAnsi="Times New Roman"/>
          <w:sz w:val="28"/>
        </w:rPr>
        <w:t xml:space="preserve"> предусмотрено:</w:t>
      </w:r>
    </w:p>
    <w:p w:rsidR="00212D41" w:rsidRPr="00340C01" w:rsidRDefault="00872630" w:rsidP="00212D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0C01">
        <w:rPr>
          <w:rFonts w:ascii="Times New Roman" w:hAnsi="Times New Roman"/>
          <w:sz w:val="28"/>
        </w:rPr>
        <w:t>1) </w:t>
      </w:r>
      <w:r w:rsidR="00212D41" w:rsidRPr="00340C01">
        <w:rPr>
          <w:rFonts w:ascii="Times New Roman" w:hAnsi="Times New Roman"/>
          <w:sz w:val="28"/>
        </w:rPr>
        <w:t xml:space="preserve">освобождение от уплаты земельного </w:t>
      </w:r>
      <w:proofErr w:type="gramStart"/>
      <w:r w:rsidR="00212D41" w:rsidRPr="00340C01">
        <w:rPr>
          <w:rFonts w:ascii="Times New Roman" w:hAnsi="Times New Roman"/>
          <w:sz w:val="28"/>
        </w:rPr>
        <w:t>налога органов местного самоуправления города Ставрополя</w:t>
      </w:r>
      <w:proofErr w:type="gramEnd"/>
      <w:r w:rsidR="00212D41" w:rsidRPr="00340C01">
        <w:rPr>
          <w:rFonts w:ascii="Times New Roman" w:hAnsi="Times New Roman"/>
          <w:sz w:val="28"/>
        </w:rPr>
        <w:t>;</w:t>
      </w:r>
    </w:p>
    <w:p w:rsidR="00212D41" w:rsidRPr="00340C01" w:rsidRDefault="00872630" w:rsidP="00212D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0C01">
        <w:rPr>
          <w:rFonts w:ascii="Times New Roman" w:hAnsi="Times New Roman"/>
          <w:sz w:val="28"/>
        </w:rPr>
        <w:t>2) </w:t>
      </w:r>
      <w:r w:rsidR="00212D41" w:rsidRPr="00340C01">
        <w:rPr>
          <w:rFonts w:ascii="Times New Roman" w:hAnsi="Times New Roman"/>
          <w:sz w:val="28"/>
        </w:rPr>
        <w:t>освобождение от уплаты земельного налога отраслевых (функциональных) и территориальных органов администрации города Ставрополя с правами юридического лица;</w:t>
      </w:r>
    </w:p>
    <w:p w:rsidR="00212D41" w:rsidRPr="00340C01" w:rsidRDefault="00872630" w:rsidP="00212D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0C01">
        <w:rPr>
          <w:rFonts w:ascii="Times New Roman" w:hAnsi="Times New Roman"/>
          <w:sz w:val="28"/>
        </w:rPr>
        <w:t>3) о</w:t>
      </w:r>
      <w:r w:rsidR="00212D41" w:rsidRPr="00340C01">
        <w:rPr>
          <w:rFonts w:ascii="Times New Roman" w:hAnsi="Times New Roman"/>
          <w:sz w:val="28"/>
        </w:rPr>
        <w:t>свобождение от уплаты земельного налога организаций в отношении земельных участков, занятых муниципальными автомобильными дорогами общего пользования.  </w:t>
      </w:r>
    </w:p>
    <w:p w:rsidR="00872630" w:rsidRPr="004D7A4C" w:rsidRDefault="00212D41" w:rsidP="00212D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340C01">
        <w:rPr>
          <w:rFonts w:ascii="Times New Roman" w:hAnsi="Times New Roman"/>
          <w:sz w:val="28"/>
        </w:rPr>
        <w:t xml:space="preserve">Вышеуказанные налоговые расходы соответствуют целям </w:t>
      </w:r>
      <w:r w:rsidR="000C356E">
        <w:rPr>
          <w:rFonts w:ascii="Times New Roman" w:hAnsi="Times New Roman"/>
          <w:sz w:val="28"/>
        </w:rPr>
        <w:t>Программы</w:t>
      </w:r>
      <w:r w:rsidRPr="00340C01">
        <w:rPr>
          <w:rFonts w:ascii="Times New Roman" w:hAnsi="Times New Roman"/>
          <w:sz w:val="28"/>
        </w:rPr>
        <w:t xml:space="preserve"> и закреплены за комитетом финансов и бюджета администрации города Ставрополя приказом заместителя главы администрации города Ставрополя, руководителя комитета финансов и бюджета администрации города Ставрополя от 23.10.2020 года № 175 «Об  утверждении</w:t>
      </w:r>
      <w:r w:rsidRPr="00340C01">
        <w:rPr>
          <w:rFonts w:ascii="Times New Roman" w:hAnsi="Times New Roman"/>
          <w:sz w:val="28"/>
          <w:szCs w:val="28"/>
        </w:rPr>
        <w:t xml:space="preserve">  перечня налоговых  расходов </w:t>
      </w:r>
      <w:r w:rsidRPr="004D7A4C">
        <w:rPr>
          <w:rFonts w:ascii="Times New Roman" w:hAnsi="Times New Roman"/>
          <w:sz w:val="28"/>
        </w:rPr>
        <w:t>муниципального образования города Ставрополя Ставропольского края на 2021 год и плановый период 2022 и 2023 годов».</w:t>
      </w:r>
      <w:proofErr w:type="gramEnd"/>
    </w:p>
    <w:p w:rsidR="004D7A4C" w:rsidRPr="004D7A4C" w:rsidRDefault="004D7A4C" w:rsidP="004D7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25D0">
        <w:rPr>
          <w:rFonts w:ascii="Times New Roman" w:hAnsi="Times New Roman"/>
          <w:sz w:val="28"/>
        </w:rPr>
        <w:t>Реализация проекта постановления дополнительных расходов из бюджета города Ставрополя не потребует</w:t>
      </w:r>
      <w:r w:rsidRPr="004D7A4C">
        <w:rPr>
          <w:rFonts w:ascii="Times New Roman" w:hAnsi="Times New Roman"/>
          <w:sz w:val="28"/>
        </w:rPr>
        <w:t>.</w:t>
      </w:r>
    </w:p>
    <w:p w:rsidR="00546DC4" w:rsidRPr="00340C01" w:rsidRDefault="00546DC4" w:rsidP="0021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A97" w:rsidRPr="00340C01" w:rsidRDefault="00A37A97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C8" w:rsidRPr="00340C01" w:rsidRDefault="001070C8" w:rsidP="001070C8">
      <w:pPr>
        <w:spacing w:after="0" w:line="240" w:lineRule="exac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C8" w:rsidRPr="00340C01" w:rsidRDefault="001070C8" w:rsidP="001070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1070C8" w:rsidRPr="00340C01" w:rsidRDefault="001070C8" w:rsidP="001070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Ставрополя, руководитель </w:t>
      </w:r>
    </w:p>
    <w:p w:rsidR="001070C8" w:rsidRPr="00340C01" w:rsidRDefault="001070C8" w:rsidP="001070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финансов и бюджета </w:t>
      </w:r>
    </w:p>
    <w:p w:rsidR="00E949B3" w:rsidRPr="00340C01" w:rsidRDefault="001070C8" w:rsidP="00A61B75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  <w:r w:rsidRPr="00340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                                            Н.А. Бондаренко</w:t>
      </w:r>
    </w:p>
    <w:p w:rsidR="00E949B3" w:rsidRPr="00340C01" w:rsidRDefault="00E949B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49B3" w:rsidRPr="00340C01" w:rsidRDefault="00E949B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506" w:rsidRPr="00340C01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506" w:rsidRPr="00340C01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506" w:rsidRPr="00340C01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6C57" w:rsidRPr="00340C01" w:rsidRDefault="000B6C5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71B2" w:rsidRPr="00340C01" w:rsidRDefault="000E71B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71B2" w:rsidRPr="00340C01" w:rsidRDefault="000E71B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2630" w:rsidRPr="00340C01" w:rsidRDefault="0087263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2630" w:rsidRPr="00340C01" w:rsidRDefault="0087263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2630" w:rsidRPr="00340C01" w:rsidRDefault="0087263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2630" w:rsidRPr="00340C01" w:rsidRDefault="0087263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71B2" w:rsidRPr="00340C01" w:rsidRDefault="000E71B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71B2" w:rsidRDefault="000E71B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7A4C" w:rsidRDefault="004D7A4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7A4C" w:rsidRDefault="004D7A4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7A4C" w:rsidRDefault="004D7A4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7A4C" w:rsidRDefault="004D7A4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7A4C" w:rsidRDefault="004D7A4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7A4C" w:rsidRDefault="004D7A4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7A4C" w:rsidRDefault="004D7A4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7A4C" w:rsidRDefault="004D7A4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25D0" w:rsidRPr="00340C01" w:rsidRDefault="00C625D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6C57" w:rsidRPr="00340C01" w:rsidRDefault="000B6C5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11CD" w:rsidRPr="00340C01" w:rsidRDefault="009911C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7D50" w:rsidRPr="00340C01" w:rsidRDefault="001070C8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0C01">
        <w:rPr>
          <w:rFonts w:ascii="Times New Roman" w:hAnsi="Times New Roman" w:cs="Times New Roman"/>
          <w:sz w:val="16"/>
          <w:szCs w:val="16"/>
        </w:rPr>
        <w:t>Ю.И. Захарова</w:t>
      </w:r>
    </w:p>
    <w:p w:rsidR="001070C8" w:rsidRPr="00340C01" w:rsidRDefault="00340C01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74-93-53 </w:t>
      </w:r>
    </w:p>
    <w:sectPr w:rsidR="001070C8" w:rsidRPr="00340C01" w:rsidSect="003E70FA">
      <w:headerReference w:type="default" r:id="rId8"/>
      <w:pgSz w:w="11906" w:h="16838" w:code="9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70" w:rsidRDefault="00E85D70" w:rsidP="00C509A8">
      <w:pPr>
        <w:spacing w:after="0" w:line="240" w:lineRule="auto"/>
      </w:pPr>
      <w:r>
        <w:separator/>
      </w:r>
    </w:p>
  </w:endnote>
  <w:endnote w:type="continuationSeparator" w:id="0">
    <w:p w:rsidR="00E85D70" w:rsidRDefault="00E85D70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70" w:rsidRDefault="00E85D70" w:rsidP="00C509A8">
      <w:pPr>
        <w:spacing w:after="0" w:line="240" w:lineRule="auto"/>
      </w:pPr>
      <w:r>
        <w:separator/>
      </w:r>
    </w:p>
  </w:footnote>
  <w:footnote w:type="continuationSeparator" w:id="0">
    <w:p w:rsidR="00E85D70" w:rsidRDefault="00E85D70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3717" w:rsidRPr="00C509A8" w:rsidRDefault="00FC2B2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A3717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2D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1A37"/>
    <w:rsid w:val="000025D2"/>
    <w:rsid w:val="00002B55"/>
    <w:rsid w:val="00002F46"/>
    <w:rsid w:val="000031E9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CB4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91C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42D9"/>
    <w:rsid w:val="00064A6B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1BA0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6E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72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1B2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6A6"/>
    <w:rsid w:val="001047A5"/>
    <w:rsid w:val="00104BFB"/>
    <w:rsid w:val="00106175"/>
    <w:rsid w:val="00106E29"/>
    <w:rsid w:val="00106F2D"/>
    <w:rsid w:val="001070C8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083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2D41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A25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9CC"/>
    <w:rsid w:val="00263F83"/>
    <w:rsid w:val="00264887"/>
    <w:rsid w:val="00264BF1"/>
    <w:rsid w:val="0026516D"/>
    <w:rsid w:val="0026518F"/>
    <w:rsid w:val="0026527E"/>
    <w:rsid w:val="00265AB8"/>
    <w:rsid w:val="00266313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2935"/>
    <w:rsid w:val="00283474"/>
    <w:rsid w:val="00283912"/>
    <w:rsid w:val="00283D1E"/>
    <w:rsid w:val="00283F4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2FC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21A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2F7AD0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8A"/>
    <w:rsid w:val="00335047"/>
    <w:rsid w:val="0033532B"/>
    <w:rsid w:val="0033568D"/>
    <w:rsid w:val="00335876"/>
    <w:rsid w:val="00335D92"/>
    <w:rsid w:val="00336DB4"/>
    <w:rsid w:val="00336FE8"/>
    <w:rsid w:val="003370C3"/>
    <w:rsid w:val="00340C01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0F23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101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D7A4C"/>
    <w:rsid w:val="004E0624"/>
    <w:rsid w:val="004E06F8"/>
    <w:rsid w:val="004E076A"/>
    <w:rsid w:val="004E0F1B"/>
    <w:rsid w:val="004E12ED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629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333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671AC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259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36A8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4B1"/>
    <w:rsid w:val="006D06A0"/>
    <w:rsid w:val="006D0BCA"/>
    <w:rsid w:val="006D24C9"/>
    <w:rsid w:val="006D33A7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7201"/>
    <w:rsid w:val="0076763E"/>
    <w:rsid w:val="007704A1"/>
    <w:rsid w:val="00770900"/>
    <w:rsid w:val="00770CEF"/>
    <w:rsid w:val="00770E69"/>
    <w:rsid w:val="0077171C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380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1F7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251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2630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52B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458D0"/>
    <w:rsid w:val="00950831"/>
    <w:rsid w:val="00950E70"/>
    <w:rsid w:val="009513D0"/>
    <w:rsid w:val="0095164B"/>
    <w:rsid w:val="00951C8B"/>
    <w:rsid w:val="00951E2E"/>
    <w:rsid w:val="009524F7"/>
    <w:rsid w:val="00952684"/>
    <w:rsid w:val="00952B1C"/>
    <w:rsid w:val="00952EF5"/>
    <w:rsid w:val="009532EB"/>
    <w:rsid w:val="0095397D"/>
    <w:rsid w:val="0095463B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442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361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4ED0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75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095"/>
    <w:rsid w:val="00A74592"/>
    <w:rsid w:val="00A745AE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0BF9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0CFD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354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25D0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378"/>
    <w:rsid w:val="00C90E9D"/>
    <w:rsid w:val="00C91268"/>
    <w:rsid w:val="00C91330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2B7E"/>
    <w:rsid w:val="00CA2DB0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1C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41"/>
    <w:rsid w:val="00CC6595"/>
    <w:rsid w:val="00CC69D1"/>
    <w:rsid w:val="00CC7B04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B7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99E"/>
    <w:rsid w:val="00D40A68"/>
    <w:rsid w:val="00D40E45"/>
    <w:rsid w:val="00D41206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63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42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2E0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2D3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5D7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49B3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7F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630"/>
    <w:rsid w:val="00F64BDD"/>
    <w:rsid w:val="00F64C83"/>
    <w:rsid w:val="00F65030"/>
    <w:rsid w:val="00F652A0"/>
    <w:rsid w:val="00F65F14"/>
    <w:rsid w:val="00F660A9"/>
    <w:rsid w:val="00F665F8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2D58"/>
    <w:rsid w:val="00FB36BF"/>
    <w:rsid w:val="00FB3B4A"/>
    <w:rsid w:val="00FB3F81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2B27"/>
    <w:rsid w:val="00FC38F9"/>
    <w:rsid w:val="00FC468B"/>
    <w:rsid w:val="00FC47B2"/>
    <w:rsid w:val="00FC4991"/>
    <w:rsid w:val="00FC4CC3"/>
    <w:rsid w:val="00FC581C"/>
    <w:rsid w:val="00FC73B0"/>
    <w:rsid w:val="00FC761D"/>
    <w:rsid w:val="00FC7C61"/>
    <w:rsid w:val="00FD0141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rsid w:val="00E67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1D603-3265-44F6-B0B5-62AB6F26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YI.Kovalenko</cp:lastModifiedBy>
  <cp:revision>3</cp:revision>
  <cp:lastPrinted>2020-07-31T14:10:00Z</cp:lastPrinted>
  <dcterms:created xsi:type="dcterms:W3CDTF">2020-12-08T11:36:00Z</dcterms:created>
  <dcterms:modified xsi:type="dcterms:W3CDTF">2020-12-09T07:40:00Z</dcterms:modified>
</cp:coreProperties>
</file>